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Gerbiamoji administracija,</w:t>
      </w:r>
    </w:p>
    <w:p>
      <w:pPr>
        <w:pStyle w:val="Įprastasis"/>
        <w:jc w:val="both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Kvie</w:t>
      </w:r>
      <w:r>
        <w:rPr>
          <w:sz w:val="30"/>
          <w:szCs w:val="30"/>
          <w:rtl w:val="0"/>
          <w:lang w:val="en-US"/>
        </w:rPr>
        <w:t>č</w:t>
      </w:r>
      <w:r>
        <w:rPr>
          <w:sz w:val="30"/>
          <w:szCs w:val="30"/>
          <w:rtl w:val="0"/>
          <w:lang w:val="en-US"/>
        </w:rPr>
        <w:t>iame J</w:t>
      </w:r>
      <w:r>
        <w:rPr>
          <w:sz w:val="30"/>
          <w:szCs w:val="30"/>
          <w:rtl w:val="0"/>
          <w:lang w:val="en-US"/>
        </w:rPr>
        <w:t>ū</w:t>
      </w:r>
      <w:r>
        <w:rPr>
          <w:sz w:val="30"/>
          <w:szCs w:val="30"/>
          <w:rtl w:val="0"/>
          <w:lang w:val="en-US"/>
        </w:rPr>
        <w:t>s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mokymo </w:t>
      </w:r>
      <w:r>
        <w:rPr>
          <w:sz w:val="30"/>
          <w:szCs w:val="30"/>
          <w:rtl w:val="0"/>
          <w:lang w:val="en-US"/>
        </w:rPr>
        <w:t>į</w:t>
      </w:r>
      <w:r>
        <w:rPr>
          <w:sz w:val="30"/>
          <w:szCs w:val="30"/>
          <w:rtl w:val="0"/>
          <w:lang w:val="en-US"/>
        </w:rPr>
        <w:t>staigos 1-12 klasi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>mokinius ir j</w:t>
      </w:r>
      <w:r>
        <w:rPr>
          <w:sz w:val="30"/>
          <w:szCs w:val="30"/>
          <w:rtl w:val="0"/>
          <w:lang w:val="en-US"/>
        </w:rPr>
        <w:t xml:space="preserve">ų </w:t>
      </w:r>
      <w:r>
        <w:rPr>
          <w:sz w:val="30"/>
          <w:szCs w:val="30"/>
          <w:rtl w:val="0"/>
          <w:lang w:val="en-US"/>
        </w:rPr>
        <w:t xml:space="preserve">mokytojus dalyvauti  </w:t>
      </w:r>
      <w:r>
        <w:rPr>
          <w:b w:val="1"/>
          <w:bCs w:val="1"/>
          <w:sz w:val="30"/>
          <w:szCs w:val="30"/>
          <w:rtl w:val="0"/>
          <w:lang w:val="en-US"/>
        </w:rPr>
        <w:t xml:space="preserve">Tarptautiniuose edukaciniuose konkursuose </w:t>
      </w:r>
      <w:r>
        <w:rPr>
          <w:b w:val="1"/>
          <w:bCs w:val="1"/>
          <w:sz w:val="30"/>
          <w:szCs w:val="30"/>
          <w:rtl w:val="0"/>
          <w:lang w:val="en-US"/>
        </w:rPr>
        <w:t>„</w:t>
      </w:r>
      <w:r>
        <w:rPr>
          <w:b w:val="1"/>
          <w:bCs w:val="1"/>
          <w:sz w:val="30"/>
          <w:szCs w:val="30"/>
          <w:rtl w:val="0"/>
          <w:lang w:val="en-US"/>
        </w:rPr>
        <w:t>Brain Ring 202</w:t>
      </w:r>
      <w:r>
        <w:rPr>
          <w:b w:val="1"/>
          <w:bCs w:val="1"/>
          <w:sz w:val="30"/>
          <w:szCs w:val="30"/>
          <w:rtl w:val="0"/>
          <w:lang w:val="ru-RU"/>
        </w:rPr>
        <w:t>5</w:t>
      </w:r>
      <w:r>
        <w:rPr>
          <w:b w:val="1"/>
          <w:bCs w:val="1"/>
          <w:sz w:val="30"/>
          <w:szCs w:val="30"/>
          <w:rtl w:val="0"/>
          <w:lang w:val="en-US"/>
        </w:rPr>
        <w:t xml:space="preserve"> – </w:t>
      </w:r>
      <w:r>
        <w:rPr>
          <w:b w:val="1"/>
          <w:bCs w:val="1"/>
          <w:sz w:val="30"/>
          <w:szCs w:val="30"/>
          <w:rtl w:val="0"/>
          <w:lang w:val="en-US"/>
        </w:rPr>
        <w:t>Pavasario sesija</w:t>
      </w:r>
      <w:r>
        <w:rPr>
          <w:b w:val="1"/>
          <w:bCs w:val="1"/>
          <w:sz w:val="30"/>
          <w:szCs w:val="30"/>
          <w:rtl w:val="0"/>
          <w:lang w:val="en-US"/>
        </w:rPr>
        <w:t>“</w:t>
      </w:r>
      <w:r>
        <w:rPr>
          <w:sz w:val="30"/>
          <w:szCs w:val="30"/>
          <w:rtl w:val="0"/>
          <w:lang w:val="en-US"/>
        </w:rPr>
        <w:t>.</w:t>
      </w:r>
      <w:r>
        <w:rPr>
          <w:sz w:val="30"/>
          <w:szCs w:val="30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450840</wp:posOffset>
            </wp:positionH>
            <wp:positionV relativeFrom="line">
              <wp:posOffset>482239</wp:posOffset>
            </wp:positionV>
            <wp:extent cx="3099264" cy="2036656"/>
            <wp:effectExtent l="0" t="0" r="0" b="0"/>
            <wp:wrapSquare wrapText="bothSides" distL="57150" distR="57150" distT="57150" distB="57150"/>
            <wp:docPr id="1073741825" name="officeArt object" descr="logo-5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500.png" descr="logo-50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99264" cy="2036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Kovo 1-31 d. vyks </w:t>
      </w:r>
      <w:r>
        <w:rPr>
          <w:b w:val="1"/>
          <w:bCs w:val="1"/>
          <w:sz w:val="26"/>
          <w:szCs w:val="26"/>
          <w:rtl w:val="0"/>
          <w:lang w:val="en-US"/>
        </w:rPr>
        <w:t>9</w:t>
      </w:r>
      <w:r>
        <w:rPr>
          <w:sz w:val="26"/>
          <w:szCs w:val="26"/>
          <w:rtl w:val="0"/>
          <w:lang w:val="en-US"/>
        </w:rPr>
        <w:t xml:space="preserve"> mokom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j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dalyk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konkursai: lietuvi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angl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kalbos, matematikos, fizikos, informacini</w:t>
      </w:r>
      <w:r>
        <w:rPr>
          <w:sz w:val="26"/>
          <w:szCs w:val="26"/>
          <w:rtl w:val="0"/>
          <w:lang w:val="en-US"/>
        </w:rPr>
        <w:t xml:space="preserve">ų </w:t>
      </w:r>
      <w:r>
        <w:rPr>
          <w:sz w:val="26"/>
          <w:szCs w:val="26"/>
          <w:rtl w:val="0"/>
          <w:lang w:val="en-US"/>
        </w:rPr>
        <w:t>technologij</w:t>
      </w:r>
      <w:r>
        <w:rPr>
          <w:sz w:val="26"/>
          <w:szCs w:val="26"/>
          <w:rtl w:val="0"/>
          <w:lang w:val="en-US"/>
        </w:rPr>
        <w:t>ų</w:t>
      </w:r>
      <w:r>
        <w:rPr>
          <w:sz w:val="26"/>
          <w:szCs w:val="26"/>
          <w:rtl w:val="0"/>
          <w:lang w:val="en-US"/>
        </w:rPr>
        <w:t>, chemijos, biologijos (pasaulio pa</w:t>
      </w:r>
      <w:r>
        <w:rPr>
          <w:sz w:val="26"/>
          <w:szCs w:val="26"/>
          <w:rtl w:val="0"/>
          <w:lang w:val="en-US"/>
        </w:rPr>
        <w:t>ž</w:t>
      </w:r>
      <w:r>
        <w:rPr>
          <w:sz w:val="26"/>
          <w:szCs w:val="26"/>
          <w:rtl w:val="0"/>
          <w:lang w:val="en-US"/>
        </w:rPr>
        <w:t>inimo),  istorijos ir geografijos.</w: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sz w:val="26"/>
          <w:szCs w:val="26"/>
          <w:u w:color="ff0000"/>
          <w:rtl w:val="0"/>
          <w:lang w:val="en-US"/>
        </w:rPr>
        <w:t>Pagrindinis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tikslas -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sudominti mokinius mokomaisiais dalykais ir skatinti 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 xml:space="preserve">ų 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mokymosi motyvacij</w:t>
      </w:r>
      <w:r>
        <w:rPr>
          <w:b w:val="1"/>
          <w:bCs w:val="1"/>
          <w:sz w:val="26"/>
          <w:szCs w:val="26"/>
          <w:u w:color="ff0000"/>
          <w:rtl w:val="0"/>
          <w:lang w:val="en-US"/>
        </w:rPr>
        <w:t>ą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u w:color="ff0000"/>
          <w:rtl w:val="0"/>
          <w:lang w:val="en-US"/>
        </w:rPr>
        <w:t>Tai 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 xml:space="preserve">ra olimpiada. Konkursuose yra </w:t>
      </w:r>
      <w:r>
        <w:rPr>
          <w:sz w:val="26"/>
          <w:szCs w:val="26"/>
          <w:u w:color="ff0000"/>
          <w:rtl w:val="0"/>
          <w:lang w:val="en-US"/>
        </w:rPr>
        <w:t>į</w:t>
      </w:r>
      <w:r>
        <w:rPr>
          <w:sz w:val="26"/>
          <w:szCs w:val="26"/>
          <w:u w:color="ff0000"/>
          <w:rtl w:val="0"/>
          <w:lang w:val="en-US"/>
        </w:rPr>
        <w:t>vairaus sud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tingumo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>ų</w:t>
      </w:r>
      <w:r>
        <w:rPr>
          <w:sz w:val="26"/>
          <w:szCs w:val="26"/>
          <w:u w:color="ff0000"/>
          <w:rtl w:val="0"/>
          <w:lang w:val="en-US"/>
        </w:rPr>
        <w:t>, tod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l juose gali dalyvauti visi mokiniai. Su u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duo</w:t>
      </w:r>
      <w:r>
        <w:rPr>
          <w:sz w:val="26"/>
          <w:szCs w:val="26"/>
          <w:u w:color="ff0000"/>
          <w:rtl w:val="0"/>
          <w:lang w:val="en-US"/>
        </w:rPr>
        <w:t>č</w:t>
      </w:r>
      <w:r>
        <w:rPr>
          <w:sz w:val="26"/>
          <w:szCs w:val="26"/>
          <w:u w:color="ff0000"/>
          <w:rtl w:val="0"/>
          <w:lang w:val="en-US"/>
        </w:rPr>
        <w:t>i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>pavyzd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iais galite susipa</w:t>
      </w:r>
      <w:r>
        <w:rPr>
          <w:sz w:val="26"/>
          <w:szCs w:val="26"/>
          <w:u w:color="ff0000"/>
          <w:rtl w:val="0"/>
          <w:lang w:val="en-US"/>
        </w:rPr>
        <w:t>ž</w:t>
      </w:r>
      <w:r>
        <w:rPr>
          <w:sz w:val="26"/>
          <w:szCs w:val="26"/>
          <w:u w:color="ff0000"/>
          <w:rtl w:val="0"/>
          <w:lang w:val="en-US"/>
        </w:rPr>
        <w:t>inti demonstracin</w:t>
      </w:r>
      <w:r>
        <w:rPr>
          <w:sz w:val="26"/>
          <w:szCs w:val="26"/>
          <w:u w:color="ff0000"/>
          <w:rtl w:val="0"/>
          <w:lang w:val="en-US"/>
        </w:rPr>
        <w:t>ė</w:t>
      </w:r>
      <w:r>
        <w:rPr>
          <w:sz w:val="26"/>
          <w:szCs w:val="26"/>
          <w:u w:color="ff0000"/>
          <w:rtl w:val="0"/>
          <w:lang w:val="en-US"/>
        </w:rPr>
        <w:t>je konkurs</w:t>
      </w:r>
      <w:r>
        <w:rPr>
          <w:sz w:val="26"/>
          <w:szCs w:val="26"/>
          <w:u w:color="ff0000"/>
          <w:rtl w:val="0"/>
          <w:lang w:val="en-US"/>
        </w:rPr>
        <w:t xml:space="preserve">ų </w:t>
      </w:r>
      <w:r>
        <w:rPr>
          <w:sz w:val="26"/>
          <w:szCs w:val="26"/>
          <w:u w:color="ff0000"/>
          <w:rtl w:val="0"/>
          <w:lang w:val="en-US"/>
        </w:rPr>
        <w:t xml:space="preserve">versijoje </w:t>
      </w:r>
      <w:r>
        <w:rPr>
          <w:sz w:val="26"/>
          <w:szCs w:val="26"/>
          <w:rtl w:val="0"/>
          <w:lang w:val="en-US"/>
        </w:rPr>
        <w:t>svetain</w:t>
      </w:r>
      <w:r>
        <w:rPr>
          <w:sz w:val="26"/>
          <w:szCs w:val="26"/>
          <w:rtl w:val="0"/>
          <w:lang w:val="en-US"/>
        </w:rPr>
        <w:t>ė</w:t>
      </w:r>
      <w:r>
        <w:rPr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b w:val="1"/>
          <w:bCs w:val="1"/>
          <w:sz w:val="26"/>
          <w:szCs w:val="26"/>
          <w:rtl w:val="0"/>
          <w:lang w:val="en-US"/>
        </w:rPr>
        <w:t>Kiekvienam dalyviui</w:t>
      </w:r>
      <w:r>
        <w:rPr>
          <w:rStyle w:val="None"/>
          <w:sz w:val="26"/>
          <w:szCs w:val="26"/>
          <w:rtl w:val="0"/>
          <w:lang w:val="en-US"/>
        </w:rPr>
        <w:t xml:space="preserve"> į</w:t>
      </w:r>
      <w:r>
        <w:rPr>
          <w:rStyle w:val="None"/>
          <w:sz w:val="26"/>
          <w:szCs w:val="26"/>
          <w:rtl w:val="0"/>
          <w:lang w:val="en-US"/>
        </w:rPr>
        <w:t>teikiami asmeniniai spausdinti diplomai ir firminis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tu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inukas. Medalis </w:t>
      </w:r>
      <w:r>
        <w:rPr>
          <w:rStyle w:val="None"/>
          <w:sz w:val="26"/>
          <w:szCs w:val="26"/>
          <w:rtl w:val="0"/>
          <w:lang w:val="en-US"/>
        </w:rPr>
        <w:t>į</w:t>
      </w:r>
      <w:r>
        <w:rPr>
          <w:rStyle w:val="None"/>
          <w:sz w:val="26"/>
          <w:szCs w:val="26"/>
          <w:rtl w:val="0"/>
          <w:lang w:val="en-US"/>
        </w:rPr>
        <w:t>teikiamas dalyviams,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bet kurio konkurso rezultatas vir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>ija 95%.</w:t>
      </w:r>
    </w:p>
    <w:p>
      <w:pPr>
        <w:pStyle w:val="Įprastasis"/>
        <w:jc w:val="both"/>
        <w:rPr>
          <w:rStyle w:val="None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Konkurse dalyvaujantys pedagogai ir kuratoriai gauna organizatoriaus pa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ym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jimus bei pinigin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ę </w:t>
      </w:r>
      <w:r>
        <w:rPr>
          <w:rStyle w:val="None"/>
          <w:sz w:val="26"/>
          <w:szCs w:val="26"/>
          <w:u w:color="ff0000"/>
          <w:rtl w:val="0"/>
          <w:lang w:val="en-US"/>
        </w:rPr>
        <w:t>kompensacij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ą </w:t>
      </w:r>
      <w:r>
        <w:rPr>
          <w:rStyle w:val="None"/>
          <w:sz w:val="26"/>
          <w:szCs w:val="26"/>
          <w:u w:color="ff0000"/>
          <w:rtl w:val="0"/>
          <w:lang w:val="en-US"/>
        </w:rPr>
        <w:t>iki 30%, priklausomai nuo 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registruojam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mokini</w:t>
      </w:r>
      <w:r>
        <w:rPr>
          <w:rStyle w:val="None"/>
          <w:sz w:val="26"/>
          <w:szCs w:val="26"/>
          <w:u w:color="ff0000"/>
          <w:rtl w:val="0"/>
          <w:lang w:val="en-US"/>
        </w:rPr>
        <w:t>ų 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>ų</w:t>
      </w:r>
      <w:r>
        <w:rPr>
          <w:rStyle w:val="None"/>
          <w:sz w:val="26"/>
          <w:szCs w:val="26"/>
          <w:u w:color="ff0000"/>
          <w:rtl w:val="0"/>
          <w:lang w:val="en-US"/>
        </w:rPr>
        <w:t>.</w:t>
      </w:r>
    </w:p>
    <w:p>
      <w:pPr>
        <w:pStyle w:val="Įprastasis"/>
        <w:jc w:val="both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Visi pedagogai, kuri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mokiniai konkurso metu laimi 1-3 laipsni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diplomus, gauna pa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ym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jimus, patvirtinan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>ius j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pasiekimus.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30" cy="1800883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30" cy="1800883"/>
                          <a:chOff x="0" y="-1"/>
                          <a:chExt cx="7155829" cy="1800882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3"/>
                            <a:ext cx="1733568" cy="7155831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5" y="105413"/>
                            <a:ext cx="7026291" cy="16954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     Pra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ome informuoti mokyklos bendruomen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ę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apie konkursus 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 š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iais b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dais: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lentoje.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Pakabinti skelbim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ą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mokytoj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kambaryje.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Informuoti apie konkursus mokymo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į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staigos interneto svetain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Jei mokykla naudoja el. dienyn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ą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, informuokite mokytojus, mokinius ir t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vus.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0,-1" coordsize="7155830,1800882">
                <w10:wrap type="square" side="bothSides" anchorx="page"/>
                <v:rect id="_x0000_s1027" style="position:absolute;left:2711131;top:-2711132;width:1733567;height:7155830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5;top:105414;width:7026290;height:169546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     Pra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ome informuoti mokyklos bendruomen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ę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apie konkursus 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“ š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iais b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dais: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lentoje.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Pakabinti skelbim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ą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mokytoj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kambaryje.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Informuoti apie konkursus mokymo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į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staigos interneto svetain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Jei mokykla naudoja el. dienyn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ą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, informuokite mokytojus, mokinius ir t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vus.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„</w:t>
      </w:r>
      <w:r>
        <w:rPr>
          <w:rStyle w:val="None"/>
          <w:sz w:val="26"/>
          <w:szCs w:val="26"/>
          <w:rtl w:val="0"/>
          <w:lang w:val="en-US"/>
        </w:rPr>
        <w:t xml:space="preserve">Brain Ring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sz w:val="26"/>
          <w:szCs w:val="26"/>
          <w:rtl w:val="0"/>
          <w:lang w:val="en-US"/>
        </w:rPr>
        <w:t>Pavasario sesija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 xml:space="preserve">konkursai vyks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 xml:space="preserve">kovo 1-31 d. </w:t>
      </w:r>
      <w:r>
        <w:rPr>
          <w:rStyle w:val="None"/>
          <w:sz w:val="26"/>
          <w:szCs w:val="26"/>
          <w:rtl w:val="0"/>
          <w:lang w:val="en-US"/>
        </w:rPr>
        <w:t>svetain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 xml:space="preserve">je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www.brainring.lt</w:t>
      </w:r>
      <w:r>
        <w:rPr/>
        <w:fldChar w:fldCharType="end" w:fldLock="0"/>
      </w:r>
      <w:r>
        <w:rPr>
          <w:rStyle w:val="None"/>
          <w:sz w:val="26"/>
          <w:szCs w:val="26"/>
          <w:rtl w:val="0"/>
          <w:lang w:val="en-US"/>
        </w:rPr>
        <w:t>. Dalyvauti galima bet kuriuo mokytojams ir mokiniams patogiu metu.</w:t>
      </w: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337317</wp:posOffset>
                </wp:positionV>
                <wp:extent cx="7155816" cy="650260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16" cy="650260"/>
                          <a:chOff x="1" y="0"/>
                          <a:chExt cx="7155815" cy="650259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324617" y="-3324617"/>
                            <a:ext cx="506584" cy="7155816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5712" y="0"/>
                            <a:ext cx="7064390" cy="6502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„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“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 konkursai vyksta nuotoliniu b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du, tod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l mokiniai gali juose dalyvauti ne tik mokykloje, bet ir namuose.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.3pt;margin-top:26.6pt;width:563.5pt;height:51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16,650260">
                <w10:wrap type="square" side="bothSides" anchorx="page"/>
                <v:rect id="_x0000_s1030" style="position:absolute;left:3324618;top:-3324617;width:506583;height:7155816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5712;top:1;width:7064389;height:65025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„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sz w:val="26"/>
                            <w:szCs w:val="26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 konkursai vyksta nuotoliniu b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ū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du, tod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l mokiniai gali juose dalyvauti ne tik mokykloje, bet ir namuose.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 A"/>
        </w:rPr>
      </w:pPr>
      <w:r>
        <w:rPr>
          <w:rStyle w:val="None"/>
          <w:sz w:val="26"/>
          <w:szCs w:val="26"/>
          <w:rtl w:val="0"/>
          <w:lang w:val="en-US"/>
        </w:rPr>
        <w:t>Jei tur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site klausim</w:t>
      </w:r>
      <w:r>
        <w:rPr>
          <w:rStyle w:val="None"/>
          <w:sz w:val="26"/>
          <w:szCs w:val="26"/>
          <w:rtl w:val="0"/>
          <w:lang w:val="en-US"/>
        </w:rPr>
        <w:t>ų</w:t>
      </w:r>
      <w:r>
        <w:rPr>
          <w:rStyle w:val="None"/>
          <w:sz w:val="26"/>
          <w:szCs w:val="26"/>
          <w:rtl w:val="0"/>
          <w:lang w:val="en-US"/>
        </w:rPr>
        <w:t>, visuomet galite su mumis susisiekti 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tu: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line="264" w:lineRule="auto"/>
        <w:rPr>
          <w:rStyle w:val="None A"/>
        </w:rPr>
      </w:pPr>
    </w:p>
    <w:p>
      <w:pPr>
        <w:pStyle w:val="Įprastasis"/>
        <w:spacing w:after="0"/>
        <w:jc w:val="both"/>
        <w:rPr>
          <w:rStyle w:val="None A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740515</wp:posOffset>
                </wp:positionH>
                <wp:positionV relativeFrom="page">
                  <wp:posOffset>609598</wp:posOffset>
                </wp:positionV>
                <wp:extent cx="6291387" cy="1875871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387" cy="1875871"/>
                          <a:chOff x="-1" y="0"/>
                          <a:chExt cx="6291386" cy="1875870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207757" y="-2207759"/>
                            <a:ext cx="1875871" cy="6291387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56942" y="118221"/>
                            <a:ext cx="6177489" cy="16394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     „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Brain Ring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“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konkurs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34"/>
                                  <w:szCs w:val="34"/>
                                  <w:rtl w:val="0"/>
                                  <w:lang w:val="en-US"/>
                                </w:rPr>
                                <w:t>privalumai: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Visi dalyviai gauna spausdintus vardinius diplomus, pad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0000"/>
                                  <w:rtl w:val="0"/>
                                  <w:lang w:val="en-US"/>
                                </w:rPr>
                                <w:t>kas bei suvenyrus.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Nemokamas apdovanojim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pristatymas.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Detali ataskaita klaid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ų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 xml:space="preserve">analizei. 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Kuratoriai gauna sertifikatus ir kompensacijas, o mokytojai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 xml:space="preserve">–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pa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ž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ym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ė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sz w:val="26"/>
                                  <w:szCs w:val="26"/>
                                  <w:u w:color="ffffff"/>
                                  <w:rtl w:val="0"/>
                                  <w:lang w:val="en-US"/>
                                </w:rPr>
                                <w:t>jimus.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58.3pt;margin-top:48.0pt;width:495.4pt;height:147.7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291386,1875871">
                <w10:wrap type="square" side="bothSides" anchorx="page" anchory="page"/>
                <v:rect id="_x0000_s1033" style="position:absolute;left:2207757;top:-2207759;width:1875870;height:6291387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56943;top:118221;width:6177488;height:16394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     „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Brain Ring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“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konkurs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34"/>
                            <w:szCs w:val="34"/>
                            <w:rtl w:val="0"/>
                            <w:lang w:val="en-US"/>
                          </w:rPr>
                          <w:t>privalumai: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Visi dalyviai gauna spausdintus vardinius diplomus, pad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0000"/>
                            <w:rtl w:val="0"/>
                            <w:lang w:val="en-US"/>
                          </w:rPr>
                          <w:t>kas bei suvenyrus.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Nemokamas apdovanojim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pristatymas.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Detali ataskaita klaid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ų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 xml:space="preserve">analizei. 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Kuratoriai gauna sertifikatus ir kompensacijas, o mokytojai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pa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ž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ym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ė</w:t>
                        </w:r>
                        <w:r>
                          <w:rPr>
                            <w:rStyle w:val="None"/>
                            <w:i w:val="1"/>
                            <w:iCs w:val="1"/>
                            <w:sz w:val="26"/>
                            <w:szCs w:val="26"/>
                            <w:u w:color="ffffff"/>
                            <w:rtl w:val="0"/>
                            <w:lang w:val="en-US"/>
                          </w:rPr>
                          <w:t>jimus.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after="0"/>
        <w:jc w:val="both"/>
        <w:rPr>
          <w:rStyle w:val="None"/>
          <w:b w:val="1"/>
          <w:bCs w:val="1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Dalyvavimo mokestis viename konkurse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5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 €</w:t>
      </w:r>
      <w:r>
        <w:rPr>
          <w:rStyle w:val="None"/>
          <w:sz w:val="26"/>
          <w:szCs w:val="26"/>
          <w:rtl w:val="0"/>
          <w:lang w:val="en-US"/>
        </w:rPr>
        <w:t xml:space="preserve">, 2-4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5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 €</w:t>
      </w:r>
      <w:r>
        <w:rPr>
          <w:rStyle w:val="None"/>
          <w:sz w:val="26"/>
          <w:szCs w:val="26"/>
          <w:rtl w:val="0"/>
          <w:lang w:val="en-US"/>
        </w:rPr>
        <w:t xml:space="preserve">, 5-9 konkursuose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7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 €</w:t>
      </w:r>
      <w:r>
        <w:rPr>
          <w:rStyle w:val="None"/>
          <w:sz w:val="26"/>
          <w:szCs w:val="26"/>
          <w:rtl w:val="0"/>
          <w:lang w:val="en-US"/>
        </w:rPr>
        <w:t>.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 </w:t>
      </w:r>
    </w:p>
    <w:p>
      <w:pPr>
        <w:pStyle w:val="Įprastasis"/>
        <w:spacing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Šį </w:t>
      </w:r>
      <w:r>
        <w:rPr>
          <w:rStyle w:val="None"/>
          <w:sz w:val="26"/>
          <w:szCs w:val="26"/>
          <w:rtl w:val="0"/>
          <w:lang w:val="en-US"/>
        </w:rPr>
        <w:t>mokest</w:t>
      </w:r>
      <w:r>
        <w:rPr>
          <w:rStyle w:val="None"/>
          <w:sz w:val="26"/>
          <w:szCs w:val="26"/>
          <w:rtl w:val="0"/>
          <w:lang w:val="en-US"/>
        </w:rPr>
        <w:t xml:space="preserve">į </w:t>
      </w:r>
      <w:r>
        <w:rPr>
          <w:rStyle w:val="None"/>
          <w:sz w:val="26"/>
          <w:szCs w:val="26"/>
          <w:rtl w:val="0"/>
          <w:lang w:val="en-US"/>
        </w:rPr>
        <w:t>gali sumok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ti mokiniai arba mokykla.</w:t>
      </w:r>
    </w:p>
    <w:p>
      <w:pPr>
        <w:pStyle w:val="Įprastasis"/>
        <w:spacing w:after="0"/>
        <w:jc w:val="both"/>
        <w:rPr>
          <w:rStyle w:val="None A"/>
        </w:rPr>
      </w:pP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Kompensacija konkurs</w:t>
      </w:r>
      <w:r>
        <w:rPr>
          <w:rStyle w:val="None"/>
          <w:sz w:val="34"/>
          <w:szCs w:val="34"/>
          <w:rtl w:val="0"/>
          <w:lang w:val="en-US"/>
        </w:rPr>
        <w:t xml:space="preserve">ų </w:t>
      </w:r>
      <w:r>
        <w:rPr>
          <w:rStyle w:val="None"/>
          <w:sz w:val="34"/>
          <w:szCs w:val="34"/>
          <w:rtl w:val="0"/>
          <w:lang w:val="en-US"/>
        </w:rPr>
        <w:t>kuratoriams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u w:color="ff0000"/>
          <w:rtl w:val="0"/>
          <w:lang w:val="en-US"/>
        </w:rPr>
        <w:t>Distancini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</w:t>
      </w:r>
      <w:r>
        <w:rPr>
          <w:rStyle w:val="None"/>
          <w:sz w:val="26"/>
          <w:szCs w:val="26"/>
          <w:u w:color="ff0000"/>
          <w:rtl w:val="0"/>
          <w:lang w:val="en-US"/>
        </w:rPr>
        <w:t>ų „</w:t>
      </w:r>
      <w:r>
        <w:rPr>
          <w:rStyle w:val="None"/>
          <w:sz w:val="26"/>
          <w:szCs w:val="26"/>
          <w:u w:color="ff0000"/>
          <w:rtl w:val="0"/>
          <w:lang w:val="en-US"/>
        </w:rPr>
        <w:t>Brain Ring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“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organizavimas ne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sivaizduojamas be mokytoj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ir kuratori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pagalbos bei aktyvaus dalyvavimo. Mes 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inome, kad 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is procesas n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ra lengvas ir apima kelis etapus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– </w:t>
      </w:r>
      <w:r>
        <w:rPr>
          <w:rStyle w:val="None"/>
          <w:sz w:val="26"/>
          <w:szCs w:val="26"/>
          <w:u w:color="ff0000"/>
          <w:rtl w:val="0"/>
          <w:lang w:val="en-US"/>
        </w:rPr>
        <w:t>nuo mokyklos ir klas</w:t>
      </w:r>
      <w:r>
        <w:rPr>
          <w:rStyle w:val="None"/>
          <w:sz w:val="26"/>
          <w:szCs w:val="26"/>
          <w:u w:color="ff0000"/>
          <w:rtl w:val="0"/>
          <w:lang w:val="en-US"/>
        </w:rPr>
        <w:t>ė</w:t>
      </w:r>
      <w:r>
        <w:rPr>
          <w:rStyle w:val="None"/>
          <w:sz w:val="26"/>
          <w:szCs w:val="26"/>
          <w:u w:color="ff0000"/>
          <w:rtl w:val="0"/>
          <w:lang w:val="en-US"/>
        </w:rPr>
        <w:t>s mokini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informavimo, </w:t>
      </w:r>
      <w:r>
        <w:rPr>
          <w:rStyle w:val="None"/>
          <w:sz w:val="26"/>
          <w:szCs w:val="26"/>
          <w:u w:color="ff0000"/>
          <w:rtl w:val="0"/>
          <w:lang w:val="en-US"/>
        </w:rPr>
        <w:t>į</w:t>
      </w:r>
      <w:r>
        <w:rPr>
          <w:rStyle w:val="None"/>
          <w:sz w:val="26"/>
          <w:szCs w:val="26"/>
          <w:u w:color="ff0000"/>
          <w:rtl w:val="0"/>
          <w:lang w:val="en-US"/>
        </w:rPr>
        <w:t>mok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rinkimo u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ž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</w:t>
      </w:r>
      <w:r>
        <w:rPr>
          <w:rStyle w:val="None"/>
          <w:sz w:val="26"/>
          <w:szCs w:val="26"/>
          <w:u w:color="ff0000"/>
          <w:rtl w:val="0"/>
          <w:lang w:val="en-US"/>
        </w:rPr>
        <w:t>ą</w:t>
      </w:r>
      <w:r>
        <w:rPr>
          <w:rStyle w:val="None"/>
          <w:sz w:val="26"/>
          <w:szCs w:val="26"/>
          <w:u w:color="ff0000"/>
          <w:rtl w:val="0"/>
          <w:lang w:val="en-US"/>
        </w:rPr>
        <w:t>, iki kruop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taus konkurs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organizavimo</w:t>
      </w:r>
      <w:r>
        <w:rPr>
          <w:rStyle w:val="None"/>
          <w:sz w:val="26"/>
          <w:szCs w:val="26"/>
          <w:rtl w:val="0"/>
          <w:lang w:val="en-US"/>
        </w:rPr>
        <w:t>. Tai reikalauja daug laiko ir d</w:t>
      </w:r>
      <w:r>
        <w:rPr>
          <w:rStyle w:val="None"/>
          <w:sz w:val="26"/>
          <w:szCs w:val="26"/>
          <w:rtl w:val="0"/>
          <w:lang w:val="en-US"/>
        </w:rPr>
        <w:t>ė</w:t>
      </w:r>
      <w:r>
        <w:rPr>
          <w:rStyle w:val="None"/>
          <w:sz w:val="26"/>
          <w:szCs w:val="26"/>
          <w:rtl w:val="0"/>
          <w:lang w:val="en-US"/>
        </w:rPr>
        <w:t>mesio, ypa</w:t>
      </w:r>
      <w:r>
        <w:rPr>
          <w:rStyle w:val="None"/>
          <w:sz w:val="26"/>
          <w:szCs w:val="26"/>
          <w:rtl w:val="0"/>
          <w:lang w:val="en-US"/>
        </w:rPr>
        <w:t xml:space="preserve">č </w:t>
      </w:r>
      <w:r>
        <w:rPr>
          <w:rStyle w:val="None"/>
          <w:sz w:val="26"/>
          <w:szCs w:val="26"/>
          <w:rtl w:val="0"/>
          <w:lang w:val="en-US"/>
        </w:rPr>
        <w:t>kuruojant didel</w:t>
      </w:r>
      <w:r>
        <w:rPr>
          <w:rStyle w:val="None"/>
          <w:sz w:val="26"/>
          <w:szCs w:val="26"/>
          <w:rtl w:val="0"/>
          <w:lang w:val="en-US"/>
        </w:rPr>
        <w:t xml:space="preserve">ę </w:t>
      </w:r>
      <w:r>
        <w:rPr>
          <w:rStyle w:val="None"/>
          <w:sz w:val="26"/>
          <w:szCs w:val="26"/>
          <w:rtl w:val="0"/>
          <w:lang w:val="en-US"/>
        </w:rPr>
        <w:t>mokini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grup</w:t>
      </w:r>
      <w:r>
        <w:rPr>
          <w:rStyle w:val="None"/>
          <w:sz w:val="26"/>
          <w:szCs w:val="26"/>
          <w:rtl w:val="0"/>
          <w:lang w:val="en-US"/>
        </w:rPr>
        <w:t>ę</w:t>
      </w:r>
      <w:r>
        <w:rPr>
          <w:rStyle w:val="None"/>
          <w:sz w:val="26"/>
          <w:szCs w:val="26"/>
          <w:rtl w:val="0"/>
          <w:lang w:val="en-US"/>
        </w:rPr>
        <w:t>.</w:t>
      </w:r>
    </w:p>
    <w:p>
      <w:pPr>
        <w:pStyle w:val="Įprastasis"/>
        <w:spacing w:before="10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Mes norime bent kiek kompensuoti J</w:t>
      </w:r>
      <w:r>
        <w:rPr>
          <w:rStyle w:val="None"/>
          <w:sz w:val="26"/>
          <w:szCs w:val="26"/>
          <w:rtl w:val="0"/>
          <w:lang w:val="en-US"/>
        </w:rPr>
        <w:t>ū</w:t>
      </w:r>
      <w:r>
        <w:rPr>
          <w:rStyle w:val="None"/>
          <w:sz w:val="26"/>
          <w:szCs w:val="26"/>
          <w:rtl w:val="0"/>
          <w:lang w:val="en-US"/>
        </w:rPr>
        <w:t>s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 xml:space="preserve">pastangas organizuojant ir vykdant konkursus. </w:t>
      </w:r>
      <w:r>
        <w:rPr>
          <w:rStyle w:val="None"/>
          <w:sz w:val="26"/>
          <w:szCs w:val="26"/>
          <w:u w:color="ff0000"/>
          <w:rtl w:val="0"/>
          <w:lang w:val="en-US"/>
        </w:rPr>
        <w:t>Iki 30% surinkt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registracijos mokes</w:t>
      </w:r>
      <w:r>
        <w:rPr>
          <w:rStyle w:val="None"/>
          <w:sz w:val="26"/>
          <w:szCs w:val="26"/>
          <w:u w:color="ff0000"/>
          <w:rtl w:val="0"/>
          <w:lang w:val="en-US"/>
        </w:rPr>
        <w:t>č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l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ėšų </w:t>
      </w:r>
      <w:r>
        <w:rPr>
          <w:rStyle w:val="None"/>
          <w:sz w:val="26"/>
          <w:szCs w:val="26"/>
          <w:u w:color="ff0000"/>
          <w:rtl w:val="0"/>
          <w:lang w:val="en-US"/>
        </w:rPr>
        <w:t>bus skirtos kaip finansin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parama kuratoriams.</w:t>
      </w:r>
    </w:p>
    <w:tbl>
      <w:tblPr>
        <w:tblW w:w="10250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49"/>
        <w:gridCol w:w="5801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Mokini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ų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skai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it-IT"/>
              </w:rPr>
              <w:t>ius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Kompensacijos dydis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50-74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444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100 ir daugiau</w:t>
            </w:r>
          </w:p>
        </w:tc>
        <w:tc>
          <w:tcPr>
            <w:tcW w:type="dxa" w:w="580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1080" w:hanging="1080"/>
        <w:rPr>
          <w:rStyle w:val="None A"/>
        </w:rPr>
      </w:pPr>
    </w:p>
    <w:p>
      <w:pPr>
        <w:pStyle w:val="Įprastasis"/>
        <w:spacing w:before="100" w:after="0"/>
        <w:jc w:val="both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>Kompensacijos dydis priklauso nuo u</w:t>
      </w:r>
      <w:r>
        <w:rPr>
          <w:rStyle w:val="None"/>
          <w:sz w:val="26"/>
          <w:szCs w:val="26"/>
          <w:rtl w:val="0"/>
          <w:lang w:val="en-US"/>
        </w:rPr>
        <w:t>ž</w:t>
      </w:r>
      <w:r>
        <w:rPr>
          <w:rStyle w:val="None"/>
          <w:sz w:val="26"/>
          <w:szCs w:val="26"/>
          <w:rtl w:val="0"/>
          <w:lang w:val="en-US"/>
        </w:rPr>
        <w:t>siregistravusi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dalyvi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skai</w:t>
      </w:r>
      <w:r>
        <w:rPr>
          <w:rStyle w:val="None"/>
          <w:sz w:val="26"/>
          <w:szCs w:val="26"/>
          <w:rtl w:val="0"/>
          <w:lang w:val="en-US"/>
        </w:rPr>
        <w:t>č</w:t>
      </w:r>
      <w:r>
        <w:rPr>
          <w:rStyle w:val="None"/>
          <w:sz w:val="26"/>
          <w:szCs w:val="26"/>
          <w:rtl w:val="0"/>
          <w:lang w:val="en-US"/>
        </w:rPr>
        <w:t xml:space="preserve">iaus. </w:t>
      </w:r>
      <w:r>
        <w:rPr>
          <w:rStyle w:val="None"/>
          <w:sz w:val="26"/>
          <w:szCs w:val="26"/>
          <w:u w:color="ff0000"/>
          <w:rtl w:val="0"/>
          <w:lang w:val="en-US"/>
        </w:rPr>
        <w:t>Kuo daugiau u</w:t>
      </w:r>
      <w:r>
        <w:rPr>
          <w:rStyle w:val="None"/>
          <w:sz w:val="26"/>
          <w:szCs w:val="26"/>
          <w:u w:color="ff0000"/>
          <w:rtl w:val="0"/>
          <w:lang w:val="en-US"/>
        </w:rPr>
        <w:t>ž</w:t>
      </w:r>
      <w:r>
        <w:rPr>
          <w:rStyle w:val="None"/>
          <w:sz w:val="26"/>
          <w:szCs w:val="26"/>
          <w:u w:color="ff0000"/>
          <w:rtl w:val="0"/>
          <w:lang w:val="en-US"/>
        </w:rPr>
        <w:t>registruojate dalyvi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ų </w:t>
      </w:r>
      <w:r>
        <w:rPr>
          <w:rStyle w:val="None"/>
          <w:sz w:val="26"/>
          <w:szCs w:val="26"/>
          <w:u w:color="ff0000"/>
          <w:rtl w:val="0"/>
          <w:lang w:val="en-US"/>
        </w:rPr>
        <w:t>konkursui, tuo didesn</w:t>
      </w:r>
      <w:r>
        <w:rPr>
          <w:rStyle w:val="None"/>
          <w:sz w:val="26"/>
          <w:szCs w:val="26"/>
          <w:u w:color="ff0000"/>
          <w:rtl w:val="0"/>
          <w:lang w:val="en-US"/>
        </w:rPr>
        <w:t xml:space="preserve">ė </w:t>
      </w:r>
      <w:r>
        <w:rPr>
          <w:rStyle w:val="None"/>
          <w:sz w:val="26"/>
          <w:szCs w:val="26"/>
          <w:u w:color="ff0000"/>
          <w:rtl w:val="0"/>
          <w:lang w:val="en-US"/>
        </w:rPr>
        <w:t>i</w:t>
      </w:r>
      <w:r>
        <w:rPr>
          <w:rStyle w:val="None"/>
          <w:sz w:val="26"/>
          <w:szCs w:val="26"/>
          <w:u w:color="ff0000"/>
          <w:rtl w:val="0"/>
          <w:lang w:val="en-US"/>
        </w:rPr>
        <w:t>š</w:t>
      </w:r>
      <w:r>
        <w:rPr>
          <w:rStyle w:val="None"/>
          <w:sz w:val="26"/>
          <w:szCs w:val="26"/>
          <w:u w:color="ff0000"/>
          <w:rtl w:val="0"/>
          <w:lang w:val="en-US"/>
        </w:rPr>
        <w:t>mokamos kompensacijos suma.</w:t>
      </w:r>
    </w:p>
    <w:p>
      <w:pPr>
        <w:pStyle w:val="Įprastasis"/>
        <w:spacing w:after="0"/>
        <w:jc w:val="both"/>
        <w:rPr>
          <w:rStyle w:val="None A"/>
          <w:sz w:val="26"/>
          <w:szCs w:val="26"/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sz w:val="26"/>
          <w:szCs w:val="26"/>
          <w:rtl w:val="0"/>
          <w:lang w:val="en-US"/>
        </w:rPr>
        <w:t xml:space="preserve">Pagarbiai, 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Edukacini</w:t>
      </w:r>
      <w:r>
        <w:rPr>
          <w:rStyle w:val="None"/>
          <w:sz w:val="26"/>
          <w:szCs w:val="26"/>
          <w:rtl w:val="0"/>
          <w:lang w:val="en-US"/>
        </w:rPr>
        <w:t xml:space="preserve">ų </w:t>
      </w:r>
      <w:r>
        <w:rPr>
          <w:rStyle w:val="None"/>
          <w:sz w:val="26"/>
          <w:szCs w:val="26"/>
          <w:rtl w:val="0"/>
          <w:lang w:val="en-US"/>
        </w:rPr>
        <w:t>konkurs</w:t>
      </w:r>
      <w:r>
        <w:rPr>
          <w:rStyle w:val="None"/>
          <w:sz w:val="26"/>
          <w:szCs w:val="26"/>
          <w:rtl w:val="0"/>
          <w:lang w:val="en-US"/>
        </w:rPr>
        <w:t>ų „</w:t>
      </w:r>
      <w:r>
        <w:rPr>
          <w:rStyle w:val="None"/>
          <w:sz w:val="26"/>
          <w:szCs w:val="26"/>
          <w:rtl w:val="0"/>
          <w:lang w:val="en-US"/>
        </w:rPr>
        <w:t>Brain Ring</w:t>
      </w:r>
      <w:r>
        <w:rPr>
          <w:rStyle w:val="None"/>
          <w:sz w:val="26"/>
          <w:szCs w:val="26"/>
          <w:rtl w:val="0"/>
          <w:lang w:val="en-US"/>
        </w:rPr>
        <w:t xml:space="preserve">“ </w:t>
      </w:r>
      <w:r>
        <w:rPr>
          <w:rStyle w:val="None"/>
          <w:sz w:val="26"/>
          <w:szCs w:val="26"/>
          <w:rtl w:val="0"/>
          <w:lang w:val="en-US"/>
        </w:rPr>
        <w:t>organizatoriai</w:t>
      </w:r>
      <w:r>
        <w:rPr>
          <w:rStyle w:val="None"/>
          <w:sz w:val="26"/>
          <w:szCs w:val="26"/>
        </w:rPr>
        <w:br w:type="textWrapping"/>
      </w:r>
      <w:r>
        <w:rPr>
          <w:rStyle w:val="None"/>
          <w:sz w:val="26"/>
          <w:szCs w:val="26"/>
          <w:rtl w:val="0"/>
          <w:lang w:val="en-US"/>
        </w:rPr>
        <w:t>El. pa</w:t>
      </w:r>
      <w:r>
        <w:rPr>
          <w:rStyle w:val="None"/>
          <w:sz w:val="26"/>
          <w:szCs w:val="26"/>
          <w:rtl w:val="0"/>
          <w:lang w:val="en-US"/>
        </w:rPr>
        <w:t>š</w:t>
      </w:r>
      <w:r>
        <w:rPr>
          <w:rStyle w:val="None"/>
          <w:sz w:val="26"/>
          <w:szCs w:val="26"/>
          <w:rtl w:val="0"/>
          <w:lang w:val="en-US"/>
        </w:rPr>
        <w:t xml:space="preserve">tas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"mailto:info@brainring.lt"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info@brainring.lt</w:t>
      </w:r>
      <w:r>
        <w:rPr/>
        <w:fldChar w:fldCharType="end" w:fldLock="0"/>
      </w:r>
    </w:p>
    <w:p>
      <w:pPr>
        <w:pStyle w:val="Įprastasis"/>
        <w:spacing w:after="0"/>
        <w:rPr>
          <w:rStyle w:val="None A"/>
        </w:rPr>
      </w:pPr>
    </w:p>
    <w:p>
      <w:pPr>
        <w:pStyle w:val="Įprastasis"/>
        <w:spacing w:after="0"/>
        <w:jc w:val="center"/>
      </w:pPr>
      <w:r>
        <w:rPr>
          <w:rStyle w:val="None"/>
          <w:sz w:val="32"/>
          <w:szCs w:val="32"/>
          <w:rtl w:val="0"/>
          <w:lang w:val="en-US"/>
        </w:rPr>
        <w:t>I</w:t>
      </w:r>
      <w:r>
        <w:rPr>
          <w:rStyle w:val="None"/>
          <w:sz w:val="32"/>
          <w:szCs w:val="32"/>
          <w:rtl w:val="0"/>
          <w:lang w:val="en-US"/>
        </w:rPr>
        <w:t>š</w:t>
      </w:r>
      <w:r>
        <w:rPr>
          <w:rStyle w:val="None"/>
          <w:sz w:val="32"/>
          <w:szCs w:val="32"/>
          <w:rtl w:val="0"/>
          <w:lang w:val="en-US"/>
        </w:rPr>
        <w:t>samesn</w:t>
      </w:r>
      <w:r>
        <w:rPr>
          <w:rStyle w:val="None"/>
          <w:sz w:val="32"/>
          <w:szCs w:val="32"/>
          <w:rtl w:val="0"/>
          <w:lang w:val="en-US"/>
        </w:rPr>
        <w:t xml:space="preserve">ė </w:t>
      </w:r>
      <w:r>
        <w:rPr>
          <w:rStyle w:val="None"/>
          <w:sz w:val="32"/>
          <w:szCs w:val="32"/>
          <w:rtl w:val="0"/>
          <w:lang w:val="en-US"/>
        </w:rPr>
        <w:t xml:space="preserve">informacija apie konkursus </w:t>
      </w:r>
      <w:r>
        <w:rPr>
          <w:rStyle w:val="None"/>
          <w:sz w:val="32"/>
          <w:szCs w:val="32"/>
          <w:rtl w:val="0"/>
          <w:lang w:val="en-US"/>
        </w:rPr>
        <w:t xml:space="preserve">–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"http://www.brainring.lt"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www.brainring.lt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  <w:rPr>
      <w:lang w:val="en-US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